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AFB" w:rsidRDefault="000A53DE" w:rsidP="000A53DE">
      <w:pPr>
        <w:jc w:val="both"/>
        <w:rPr>
          <w:rFonts w:ascii="Arial" w:hAnsi="Arial" w:cs="Arial"/>
          <w:sz w:val="24"/>
          <w:szCs w:val="24"/>
        </w:rPr>
      </w:pPr>
      <w:r>
        <w:rPr>
          <w:rFonts w:ascii="Arial" w:hAnsi="Arial" w:cs="Arial"/>
          <w:sz w:val="24"/>
          <w:szCs w:val="24"/>
        </w:rPr>
        <w:t xml:space="preserve">Ricablanca, </w:t>
      </w:r>
      <w:proofErr w:type="spellStart"/>
      <w:r>
        <w:rPr>
          <w:rFonts w:ascii="Arial" w:hAnsi="Arial" w:cs="Arial"/>
          <w:sz w:val="24"/>
          <w:szCs w:val="24"/>
        </w:rPr>
        <w:t>Danrei</w:t>
      </w:r>
      <w:proofErr w:type="spellEnd"/>
      <w:r>
        <w:rPr>
          <w:rFonts w:ascii="Arial" w:hAnsi="Arial" w:cs="Arial"/>
          <w:sz w:val="24"/>
          <w:szCs w:val="24"/>
        </w:rPr>
        <w:t xml:space="preserve"> Ezekiel T.</w:t>
      </w:r>
    </w:p>
    <w:p w:rsidR="000A53DE" w:rsidRDefault="000A53DE" w:rsidP="000A53DE">
      <w:pPr>
        <w:jc w:val="both"/>
        <w:rPr>
          <w:rFonts w:ascii="Arial" w:hAnsi="Arial" w:cs="Arial"/>
          <w:sz w:val="24"/>
          <w:szCs w:val="24"/>
        </w:rPr>
      </w:pPr>
      <w:r>
        <w:rPr>
          <w:rFonts w:ascii="Arial" w:hAnsi="Arial" w:cs="Arial"/>
          <w:sz w:val="24"/>
          <w:szCs w:val="24"/>
        </w:rPr>
        <w:t>BPE3A</w:t>
      </w:r>
    </w:p>
    <w:p w:rsidR="000A53DE" w:rsidRDefault="000A53DE" w:rsidP="000A53DE">
      <w:pPr>
        <w:jc w:val="both"/>
        <w:rPr>
          <w:rFonts w:ascii="Arial" w:hAnsi="Arial" w:cs="Arial"/>
          <w:sz w:val="24"/>
          <w:szCs w:val="24"/>
        </w:rPr>
      </w:pPr>
      <w:r>
        <w:rPr>
          <w:rFonts w:ascii="Arial" w:hAnsi="Arial" w:cs="Arial"/>
          <w:sz w:val="24"/>
          <w:szCs w:val="24"/>
        </w:rPr>
        <w:t>TTL 1: Activity 1</w:t>
      </w:r>
    </w:p>
    <w:p w:rsidR="000A53DE" w:rsidRDefault="000A53DE" w:rsidP="000A53DE">
      <w:pPr>
        <w:jc w:val="both"/>
        <w:rPr>
          <w:rFonts w:ascii="Arial" w:hAnsi="Arial" w:cs="Arial"/>
          <w:sz w:val="24"/>
          <w:szCs w:val="24"/>
        </w:rPr>
      </w:pPr>
      <w:r>
        <w:rPr>
          <w:rFonts w:ascii="Arial" w:hAnsi="Arial" w:cs="Arial"/>
          <w:sz w:val="24"/>
          <w:szCs w:val="24"/>
        </w:rPr>
        <w:t>Prof: Esteban, Rosalie D.</w:t>
      </w:r>
    </w:p>
    <w:p w:rsidR="000A53DE" w:rsidRDefault="000A53DE" w:rsidP="000A53DE">
      <w:pPr>
        <w:jc w:val="both"/>
        <w:rPr>
          <w:rFonts w:ascii="Arial" w:hAnsi="Arial" w:cs="Arial"/>
          <w:sz w:val="24"/>
          <w:szCs w:val="24"/>
        </w:rPr>
      </w:pPr>
    </w:p>
    <w:p w:rsidR="000A53DE" w:rsidRDefault="000A53DE" w:rsidP="000A53DE">
      <w:pPr>
        <w:pStyle w:val="ListParagraph"/>
        <w:numPr>
          <w:ilvl w:val="0"/>
          <w:numId w:val="1"/>
        </w:numPr>
        <w:jc w:val="both"/>
        <w:rPr>
          <w:rFonts w:ascii="Arial" w:hAnsi="Arial" w:cs="Arial"/>
          <w:sz w:val="24"/>
          <w:szCs w:val="24"/>
        </w:rPr>
      </w:pPr>
    </w:p>
    <w:p w:rsidR="000A53DE" w:rsidRPr="006D3850" w:rsidRDefault="000A53DE" w:rsidP="000A53DE">
      <w:pPr>
        <w:ind w:left="360"/>
        <w:jc w:val="both"/>
        <w:rPr>
          <w:rFonts w:ascii="Arial" w:hAnsi="Arial" w:cs="Arial"/>
          <w:b/>
          <w:sz w:val="24"/>
          <w:szCs w:val="24"/>
        </w:rPr>
      </w:pPr>
      <w:r w:rsidRPr="006D3850">
        <w:rPr>
          <w:rFonts w:ascii="Arial" w:hAnsi="Arial" w:cs="Arial"/>
          <w:b/>
          <w:sz w:val="24"/>
          <w:szCs w:val="24"/>
        </w:rPr>
        <w:t>1-6. what are the 6 aspects that reflect typical duties of a practicing teacher?</w:t>
      </w:r>
    </w:p>
    <w:p w:rsidR="00527C70" w:rsidRPr="00527C70" w:rsidRDefault="000A53DE" w:rsidP="00527C70">
      <w:pPr>
        <w:pStyle w:val="ListParagraph"/>
        <w:numPr>
          <w:ilvl w:val="0"/>
          <w:numId w:val="2"/>
        </w:numPr>
        <w:jc w:val="both"/>
        <w:rPr>
          <w:rFonts w:ascii="Arial" w:hAnsi="Arial" w:cs="Arial"/>
          <w:b/>
          <w:sz w:val="24"/>
          <w:szCs w:val="24"/>
        </w:rPr>
      </w:pPr>
      <w:r w:rsidRPr="00527C70">
        <w:rPr>
          <w:rFonts w:ascii="Arial" w:hAnsi="Arial" w:cs="Arial"/>
          <w:b/>
          <w:sz w:val="24"/>
          <w:szCs w:val="24"/>
        </w:rPr>
        <w:t>Unders</w:t>
      </w:r>
      <w:r w:rsidRPr="00527C70">
        <w:rPr>
          <w:rFonts w:ascii="Arial" w:hAnsi="Arial" w:cs="Arial"/>
          <w:b/>
          <w:sz w:val="24"/>
          <w:szCs w:val="24"/>
        </w:rPr>
        <w:t>tanding ICT in Education Policy</w:t>
      </w:r>
    </w:p>
    <w:p w:rsidR="00A861DE" w:rsidRPr="00527C70" w:rsidRDefault="00527C70" w:rsidP="00527C70">
      <w:pPr>
        <w:pStyle w:val="ListParagraph"/>
        <w:numPr>
          <w:ilvl w:val="1"/>
          <w:numId w:val="2"/>
        </w:numPr>
        <w:jc w:val="both"/>
        <w:rPr>
          <w:rFonts w:ascii="Arial" w:hAnsi="Arial" w:cs="Arial"/>
          <w:sz w:val="24"/>
          <w:szCs w:val="24"/>
        </w:rPr>
      </w:pPr>
      <w:r w:rsidRPr="00527C70">
        <w:rPr>
          <w:rFonts w:ascii="Arial" w:hAnsi="Arial" w:cs="Arial"/>
          <w:sz w:val="24"/>
          <w:szCs w:val="24"/>
        </w:rPr>
        <w:t>It show consciousness of approaches influencing ICT in training. It additionally agree with ICT approaches as they influence educating learning climate and last, it contextualize ICT arrangements to the learning climate</w:t>
      </w:r>
      <w:r>
        <w:rPr>
          <w:rFonts w:ascii="Arial" w:hAnsi="Arial" w:cs="Arial"/>
          <w:sz w:val="24"/>
          <w:szCs w:val="24"/>
        </w:rPr>
        <w:t xml:space="preserve"> </w:t>
      </w:r>
    </w:p>
    <w:p w:rsidR="000A53DE" w:rsidRPr="00527C70" w:rsidRDefault="00A861DE" w:rsidP="000A53DE">
      <w:pPr>
        <w:pStyle w:val="ListParagraph"/>
        <w:numPr>
          <w:ilvl w:val="0"/>
          <w:numId w:val="2"/>
        </w:numPr>
        <w:jc w:val="both"/>
        <w:rPr>
          <w:rFonts w:ascii="Arial" w:hAnsi="Arial" w:cs="Arial"/>
          <w:b/>
          <w:sz w:val="24"/>
          <w:szCs w:val="24"/>
        </w:rPr>
      </w:pPr>
      <w:r w:rsidRPr="00527C70">
        <w:rPr>
          <w:rFonts w:ascii="Arial" w:hAnsi="Arial" w:cs="Arial"/>
          <w:b/>
          <w:sz w:val="24"/>
          <w:szCs w:val="24"/>
        </w:rPr>
        <w:t>Pedagogy</w:t>
      </w:r>
    </w:p>
    <w:p w:rsidR="002942FF" w:rsidRPr="002942FF" w:rsidRDefault="002942FF" w:rsidP="002942FF">
      <w:pPr>
        <w:pStyle w:val="ListParagraph"/>
        <w:numPr>
          <w:ilvl w:val="1"/>
          <w:numId w:val="2"/>
        </w:numPr>
        <w:jc w:val="both"/>
        <w:rPr>
          <w:rFonts w:ascii="Arial" w:hAnsi="Arial" w:cs="Arial"/>
          <w:sz w:val="24"/>
          <w:szCs w:val="24"/>
        </w:rPr>
      </w:pPr>
      <w:r w:rsidRPr="002942FF">
        <w:rPr>
          <w:rFonts w:ascii="Arial" w:hAnsi="Arial" w:cs="Arial"/>
          <w:sz w:val="24"/>
          <w:szCs w:val="24"/>
        </w:rPr>
        <w:t xml:space="preserve">Teaching method </w:t>
      </w:r>
      <w:r>
        <w:rPr>
          <w:rFonts w:ascii="Arial" w:hAnsi="Arial" w:cs="Arial"/>
          <w:sz w:val="24"/>
          <w:szCs w:val="24"/>
        </w:rPr>
        <w:t xml:space="preserve">or Pedagogy </w:t>
      </w:r>
      <w:r w:rsidRPr="002942FF">
        <w:rPr>
          <w:rFonts w:ascii="Arial" w:hAnsi="Arial" w:cs="Arial"/>
          <w:sz w:val="24"/>
          <w:szCs w:val="24"/>
        </w:rPr>
        <w:t>applies significant innovation devices for study hall exercises. It utilizes ICT information to take care of complicated issues and backing understudies' communitarian</w:t>
      </w:r>
      <w:r>
        <w:rPr>
          <w:rFonts w:ascii="Arial" w:hAnsi="Arial" w:cs="Arial"/>
          <w:sz w:val="24"/>
          <w:szCs w:val="24"/>
        </w:rPr>
        <w:t xml:space="preserve"> exercises</w:t>
      </w:r>
      <w:r w:rsidRPr="002942FF">
        <w:rPr>
          <w:rFonts w:ascii="Arial" w:hAnsi="Arial" w:cs="Arial"/>
          <w:sz w:val="24"/>
          <w:szCs w:val="24"/>
        </w:rPr>
        <w:t>.</w:t>
      </w:r>
    </w:p>
    <w:p w:rsidR="000A53DE" w:rsidRPr="00527C70" w:rsidRDefault="000A53DE" w:rsidP="000A53DE">
      <w:pPr>
        <w:pStyle w:val="ListParagraph"/>
        <w:numPr>
          <w:ilvl w:val="0"/>
          <w:numId w:val="2"/>
        </w:numPr>
        <w:jc w:val="both"/>
        <w:rPr>
          <w:rFonts w:ascii="Arial" w:hAnsi="Arial" w:cs="Arial"/>
          <w:b/>
          <w:sz w:val="24"/>
          <w:szCs w:val="24"/>
        </w:rPr>
      </w:pPr>
      <w:r w:rsidRPr="00527C70">
        <w:rPr>
          <w:rFonts w:ascii="Arial" w:hAnsi="Arial" w:cs="Arial"/>
          <w:b/>
          <w:sz w:val="24"/>
          <w:szCs w:val="24"/>
        </w:rPr>
        <w:t>Orga</w:t>
      </w:r>
      <w:r w:rsidR="00A861DE" w:rsidRPr="00527C70">
        <w:rPr>
          <w:rFonts w:ascii="Arial" w:hAnsi="Arial" w:cs="Arial"/>
          <w:b/>
          <w:sz w:val="24"/>
          <w:szCs w:val="24"/>
        </w:rPr>
        <w:t>nization and Administration</w:t>
      </w:r>
    </w:p>
    <w:p w:rsidR="00A861DE" w:rsidRPr="000A53DE" w:rsidRDefault="002942FF" w:rsidP="002942FF">
      <w:pPr>
        <w:pStyle w:val="ListParagraph"/>
        <w:numPr>
          <w:ilvl w:val="1"/>
          <w:numId w:val="2"/>
        </w:numPr>
        <w:jc w:val="both"/>
        <w:rPr>
          <w:rFonts w:ascii="Arial" w:hAnsi="Arial" w:cs="Arial"/>
          <w:sz w:val="24"/>
          <w:szCs w:val="24"/>
        </w:rPr>
      </w:pPr>
      <w:r w:rsidRPr="002942FF">
        <w:rPr>
          <w:rFonts w:ascii="Arial" w:hAnsi="Arial" w:cs="Arial"/>
          <w:sz w:val="24"/>
          <w:szCs w:val="24"/>
        </w:rPr>
        <w:t>it oversees innovation helped guidance in a comprehensive study hall climate and it display authority in shared dynamic utilizing innovation apparatuses</w:t>
      </w:r>
    </w:p>
    <w:p w:rsidR="000A53DE" w:rsidRPr="00527C70" w:rsidRDefault="00A861DE" w:rsidP="000A53DE">
      <w:pPr>
        <w:pStyle w:val="ListParagraph"/>
        <w:numPr>
          <w:ilvl w:val="0"/>
          <w:numId w:val="2"/>
        </w:numPr>
        <w:jc w:val="both"/>
        <w:rPr>
          <w:rFonts w:ascii="Arial" w:hAnsi="Arial" w:cs="Arial"/>
          <w:b/>
          <w:sz w:val="24"/>
          <w:szCs w:val="24"/>
        </w:rPr>
      </w:pPr>
      <w:r w:rsidRPr="00527C70">
        <w:rPr>
          <w:rFonts w:ascii="Arial" w:hAnsi="Arial" w:cs="Arial"/>
          <w:b/>
          <w:sz w:val="24"/>
          <w:szCs w:val="24"/>
        </w:rPr>
        <w:t>Teacher Professional Learning</w:t>
      </w:r>
    </w:p>
    <w:p w:rsidR="00A861DE" w:rsidRPr="000A53DE" w:rsidRDefault="002942FF" w:rsidP="002942FF">
      <w:pPr>
        <w:pStyle w:val="ListParagraph"/>
        <w:numPr>
          <w:ilvl w:val="1"/>
          <w:numId w:val="2"/>
        </w:numPr>
        <w:jc w:val="both"/>
        <w:rPr>
          <w:rFonts w:ascii="Arial" w:hAnsi="Arial" w:cs="Arial"/>
          <w:sz w:val="24"/>
          <w:szCs w:val="24"/>
        </w:rPr>
      </w:pPr>
      <w:r w:rsidRPr="002942FF">
        <w:rPr>
          <w:rFonts w:ascii="Arial" w:hAnsi="Arial" w:cs="Arial"/>
          <w:sz w:val="24"/>
          <w:szCs w:val="24"/>
        </w:rPr>
        <w:t>It investigate existing and arising innovation to get extra substance and instructive information. It likewise use innovation devices in making networks of practice.</w:t>
      </w:r>
      <w:r w:rsidRPr="002942FF">
        <w:rPr>
          <w:rFonts w:ascii="Arial" w:hAnsi="Arial" w:cs="Arial"/>
          <w:sz w:val="24"/>
          <w:szCs w:val="24"/>
        </w:rPr>
        <w:tab/>
        <w:t>Teacher Professional Learning is a shared with companions, partners and partners to get to data on the side of expert learning.</w:t>
      </w:r>
      <w:bookmarkStart w:id="0" w:name="_GoBack"/>
      <w:bookmarkEnd w:id="0"/>
    </w:p>
    <w:p w:rsidR="000A53DE" w:rsidRPr="006D3850" w:rsidRDefault="000A53DE" w:rsidP="000A53DE">
      <w:pPr>
        <w:ind w:left="360"/>
        <w:jc w:val="both"/>
        <w:rPr>
          <w:rFonts w:ascii="Arial" w:hAnsi="Arial" w:cs="Arial"/>
          <w:b/>
          <w:sz w:val="24"/>
          <w:szCs w:val="24"/>
        </w:rPr>
      </w:pPr>
      <w:r w:rsidRPr="006D3850">
        <w:rPr>
          <w:rFonts w:ascii="Arial" w:hAnsi="Arial" w:cs="Arial"/>
          <w:b/>
          <w:sz w:val="24"/>
          <w:szCs w:val="24"/>
        </w:rPr>
        <w:t>7-10. Enumerate some terms and concepts that you need to know and understand about ICT.</w:t>
      </w:r>
    </w:p>
    <w:p w:rsidR="006D3850" w:rsidRDefault="00FC2042" w:rsidP="00FC2042">
      <w:pPr>
        <w:pStyle w:val="ListParagraph"/>
        <w:numPr>
          <w:ilvl w:val="0"/>
          <w:numId w:val="4"/>
        </w:numPr>
        <w:jc w:val="both"/>
        <w:rPr>
          <w:rFonts w:ascii="Arial" w:hAnsi="Arial" w:cs="Arial"/>
          <w:b/>
          <w:sz w:val="24"/>
          <w:szCs w:val="24"/>
        </w:rPr>
      </w:pPr>
      <w:r w:rsidRPr="00FC2042">
        <w:rPr>
          <w:rFonts w:ascii="Arial" w:hAnsi="Arial" w:cs="Arial"/>
          <w:b/>
          <w:sz w:val="24"/>
          <w:szCs w:val="24"/>
        </w:rPr>
        <w:t>Technology</w:t>
      </w:r>
    </w:p>
    <w:p w:rsidR="00FC2042" w:rsidRPr="00FC2042" w:rsidRDefault="00FC2042" w:rsidP="00FC2042">
      <w:pPr>
        <w:pStyle w:val="ListParagraph"/>
        <w:numPr>
          <w:ilvl w:val="1"/>
          <w:numId w:val="4"/>
        </w:numPr>
        <w:jc w:val="both"/>
        <w:rPr>
          <w:rFonts w:ascii="Arial" w:hAnsi="Arial" w:cs="Arial"/>
          <w:sz w:val="24"/>
          <w:szCs w:val="24"/>
        </w:rPr>
      </w:pPr>
      <w:r w:rsidRPr="00AA09F5">
        <w:rPr>
          <w:rFonts w:ascii="Arial" w:hAnsi="Arial" w:cs="Arial"/>
          <w:sz w:val="24"/>
          <w:szCs w:val="24"/>
        </w:rPr>
        <w:t>It is the amount of procedures, abilities, techniques, and cycles utilized in the creation of labor and products or in the achievement of destinations, like logi</w:t>
      </w:r>
      <w:r>
        <w:rPr>
          <w:rFonts w:ascii="Arial" w:hAnsi="Arial" w:cs="Arial"/>
          <w:sz w:val="24"/>
          <w:szCs w:val="24"/>
        </w:rPr>
        <w:t>cal examination. Technology</w:t>
      </w:r>
      <w:r w:rsidRPr="00AA09F5">
        <w:rPr>
          <w:rFonts w:ascii="Arial" w:hAnsi="Arial" w:cs="Arial"/>
          <w:sz w:val="24"/>
          <w:szCs w:val="24"/>
        </w:rPr>
        <w:t xml:space="preserve"> can be the information on procedures, measures, and such, or it very well may be inserted in machines to take into consideration activity without point by point information on their functions.</w:t>
      </w:r>
    </w:p>
    <w:p w:rsidR="00FC2042" w:rsidRDefault="00FC2042" w:rsidP="00FC2042">
      <w:pPr>
        <w:pStyle w:val="ListParagraph"/>
        <w:numPr>
          <w:ilvl w:val="0"/>
          <w:numId w:val="4"/>
        </w:numPr>
        <w:jc w:val="both"/>
        <w:rPr>
          <w:rFonts w:ascii="Arial" w:hAnsi="Arial" w:cs="Arial"/>
          <w:b/>
          <w:sz w:val="24"/>
          <w:szCs w:val="24"/>
        </w:rPr>
      </w:pPr>
      <w:r w:rsidRPr="002F19E2">
        <w:rPr>
          <w:rFonts w:ascii="Arial" w:hAnsi="Arial" w:cs="Arial"/>
          <w:b/>
          <w:sz w:val="24"/>
          <w:szCs w:val="24"/>
        </w:rPr>
        <w:t>Multimedia</w:t>
      </w:r>
    </w:p>
    <w:p w:rsidR="00FC2042" w:rsidRPr="00FC2042" w:rsidRDefault="00FC2042" w:rsidP="00FC2042">
      <w:pPr>
        <w:pStyle w:val="ListParagraph"/>
        <w:numPr>
          <w:ilvl w:val="1"/>
          <w:numId w:val="4"/>
        </w:numPr>
        <w:jc w:val="both"/>
        <w:rPr>
          <w:rFonts w:ascii="Arial" w:hAnsi="Arial" w:cs="Arial"/>
          <w:sz w:val="24"/>
          <w:szCs w:val="24"/>
        </w:rPr>
      </w:pPr>
      <w:r>
        <w:rPr>
          <w:rFonts w:ascii="Arial" w:hAnsi="Arial" w:cs="Arial"/>
          <w:sz w:val="24"/>
          <w:szCs w:val="24"/>
        </w:rPr>
        <w:lastRenderedPageBreak/>
        <w:t>Multimedia</w:t>
      </w:r>
      <w:r w:rsidRPr="000151CF">
        <w:rPr>
          <w:rFonts w:ascii="Arial" w:hAnsi="Arial" w:cs="Arial"/>
          <w:sz w:val="24"/>
          <w:szCs w:val="24"/>
        </w:rPr>
        <w:t xml:space="preserve"> is a type of correspondence that joins diverse substance structures like content, sound, pictures, liveliness, or video into a solitary show, rather than conventional broad communications, lik</w:t>
      </w:r>
      <w:r>
        <w:rPr>
          <w:rFonts w:ascii="Arial" w:hAnsi="Arial" w:cs="Arial"/>
          <w:sz w:val="24"/>
          <w:szCs w:val="24"/>
        </w:rPr>
        <w:t>e printed material/output or voice recorder</w:t>
      </w:r>
      <w:r w:rsidRPr="000151CF">
        <w:rPr>
          <w:rFonts w:ascii="Arial" w:hAnsi="Arial" w:cs="Arial"/>
          <w:sz w:val="24"/>
          <w:szCs w:val="24"/>
        </w:rPr>
        <w:t xml:space="preserve">. Famous instances of media incorporate video webcasts, sound slideshows and </w:t>
      </w:r>
      <w:r>
        <w:rPr>
          <w:rFonts w:ascii="Arial" w:hAnsi="Arial" w:cs="Arial"/>
          <w:sz w:val="24"/>
          <w:szCs w:val="24"/>
        </w:rPr>
        <w:t>a</w:t>
      </w:r>
      <w:r w:rsidRPr="000151CF">
        <w:rPr>
          <w:rFonts w:ascii="Arial" w:hAnsi="Arial" w:cs="Arial"/>
          <w:sz w:val="24"/>
          <w:szCs w:val="24"/>
        </w:rPr>
        <w:t>nimated recordings.</w:t>
      </w:r>
    </w:p>
    <w:p w:rsidR="00FC2042" w:rsidRDefault="00FC2042" w:rsidP="00FC2042">
      <w:pPr>
        <w:pStyle w:val="ListParagraph"/>
        <w:numPr>
          <w:ilvl w:val="0"/>
          <w:numId w:val="4"/>
        </w:numPr>
        <w:jc w:val="both"/>
        <w:rPr>
          <w:rFonts w:ascii="Arial" w:hAnsi="Arial" w:cs="Arial"/>
          <w:b/>
          <w:sz w:val="24"/>
          <w:szCs w:val="24"/>
        </w:rPr>
      </w:pPr>
      <w:r w:rsidRPr="002F19E2">
        <w:rPr>
          <w:rFonts w:ascii="Arial" w:hAnsi="Arial" w:cs="Arial"/>
          <w:b/>
          <w:sz w:val="24"/>
          <w:szCs w:val="24"/>
        </w:rPr>
        <w:t>Google Apps</w:t>
      </w:r>
    </w:p>
    <w:p w:rsidR="00FC2042" w:rsidRDefault="00FC2042" w:rsidP="00FC2042">
      <w:pPr>
        <w:pStyle w:val="ListParagraph"/>
        <w:numPr>
          <w:ilvl w:val="1"/>
          <w:numId w:val="4"/>
        </w:numPr>
        <w:jc w:val="both"/>
        <w:rPr>
          <w:rFonts w:ascii="Arial" w:hAnsi="Arial" w:cs="Arial"/>
          <w:sz w:val="24"/>
          <w:szCs w:val="24"/>
        </w:rPr>
      </w:pPr>
      <w:r w:rsidRPr="002F19E2">
        <w:rPr>
          <w:rFonts w:ascii="Arial" w:hAnsi="Arial" w:cs="Arial"/>
          <w:sz w:val="24"/>
          <w:szCs w:val="24"/>
        </w:rPr>
        <w:t>Google Workspace (once known as Google Apps and later G Suite) is an assortment of distributed computing, usefulness and coordinated effort apparatuses, programming and items created and advertised by Google. It was first dispatched in 2006 as Google Apps for Your Domain and rebranded as G Suite in 2016.</w:t>
      </w:r>
    </w:p>
    <w:p w:rsidR="00FC2042" w:rsidRDefault="00FC2042" w:rsidP="00FC2042">
      <w:pPr>
        <w:jc w:val="both"/>
        <w:rPr>
          <w:rFonts w:ascii="Arial" w:hAnsi="Arial" w:cs="Arial"/>
          <w:sz w:val="24"/>
          <w:szCs w:val="24"/>
        </w:rPr>
      </w:pPr>
    </w:p>
    <w:p w:rsidR="00FC2042" w:rsidRPr="00FC2042" w:rsidRDefault="00FC2042" w:rsidP="00FC2042">
      <w:pPr>
        <w:jc w:val="both"/>
        <w:rPr>
          <w:rFonts w:ascii="Arial" w:hAnsi="Arial" w:cs="Arial"/>
          <w:sz w:val="24"/>
          <w:szCs w:val="24"/>
        </w:rPr>
      </w:pPr>
    </w:p>
    <w:p w:rsidR="000A53DE" w:rsidRPr="006D3850" w:rsidRDefault="000A53DE" w:rsidP="000A53DE">
      <w:pPr>
        <w:ind w:left="360"/>
        <w:jc w:val="both"/>
        <w:rPr>
          <w:rFonts w:ascii="Arial" w:hAnsi="Arial" w:cs="Arial"/>
          <w:b/>
          <w:sz w:val="24"/>
          <w:szCs w:val="24"/>
        </w:rPr>
      </w:pPr>
      <w:r w:rsidRPr="006D3850">
        <w:rPr>
          <w:rFonts w:ascii="Arial" w:hAnsi="Arial" w:cs="Arial"/>
          <w:b/>
          <w:sz w:val="24"/>
          <w:szCs w:val="24"/>
        </w:rPr>
        <w:t xml:space="preserve">11-15. </w:t>
      </w:r>
      <w:r w:rsidR="006D3850" w:rsidRPr="006D3850">
        <w:rPr>
          <w:rFonts w:ascii="Arial" w:hAnsi="Arial" w:cs="Arial"/>
          <w:b/>
          <w:sz w:val="24"/>
          <w:szCs w:val="24"/>
        </w:rPr>
        <w:t>what</w:t>
      </w:r>
      <w:r w:rsidRPr="006D3850">
        <w:rPr>
          <w:rFonts w:ascii="Arial" w:hAnsi="Arial" w:cs="Arial"/>
          <w:b/>
          <w:sz w:val="24"/>
          <w:szCs w:val="24"/>
        </w:rPr>
        <w:t xml:space="preserve"> is the importance of ICT?</w:t>
      </w:r>
    </w:p>
    <w:p w:rsidR="000A53DE" w:rsidRPr="000A53DE" w:rsidRDefault="006D3850" w:rsidP="006D3850">
      <w:pPr>
        <w:jc w:val="both"/>
        <w:rPr>
          <w:rFonts w:ascii="Arial" w:hAnsi="Arial" w:cs="Arial"/>
          <w:sz w:val="24"/>
          <w:szCs w:val="24"/>
        </w:rPr>
      </w:pPr>
      <w:r>
        <w:rPr>
          <w:rFonts w:ascii="Arial" w:hAnsi="Arial" w:cs="Arial"/>
          <w:sz w:val="24"/>
          <w:szCs w:val="24"/>
        </w:rPr>
        <w:tab/>
        <w:t>Technology informs us, helps us, educate us and develop our knowledge and personality. ICT helps lessen the time of doing things such as going to library, discover species, and explore the world, moving to a destinations and so many more. It can do everything what we desire in just one click by the help of the internet, turning on the switch by the help of wire</w:t>
      </w:r>
      <w:r w:rsidR="00FC2042">
        <w:rPr>
          <w:rFonts w:ascii="Arial" w:hAnsi="Arial" w:cs="Arial"/>
          <w:sz w:val="24"/>
          <w:szCs w:val="24"/>
        </w:rPr>
        <w:t>s,</w:t>
      </w:r>
      <w:r>
        <w:rPr>
          <w:rFonts w:ascii="Arial" w:hAnsi="Arial" w:cs="Arial"/>
          <w:sz w:val="24"/>
          <w:szCs w:val="24"/>
        </w:rPr>
        <w:t xml:space="preserve"> and</w:t>
      </w:r>
      <w:r w:rsidR="00FC2042">
        <w:rPr>
          <w:rFonts w:ascii="Arial" w:hAnsi="Arial" w:cs="Arial"/>
          <w:sz w:val="24"/>
          <w:szCs w:val="24"/>
        </w:rPr>
        <w:t xml:space="preserve"> turn on engine by the help of electric powered battery</w:t>
      </w:r>
      <w:r>
        <w:rPr>
          <w:rFonts w:ascii="Arial" w:hAnsi="Arial" w:cs="Arial"/>
          <w:sz w:val="24"/>
          <w:szCs w:val="24"/>
        </w:rPr>
        <w:t>.</w:t>
      </w:r>
    </w:p>
    <w:p w:rsidR="000A53DE" w:rsidRDefault="000A53DE" w:rsidP="000A53DE">
      <w:pPr>
        <w:pStyle w:val="ListParagraph"/>
        <w:numPr>
          <w:ilvl w:val="0"/>
          <w:numId w:val="1"/>
        </w:numPr>
        <w:jc w:val="both"/>
        <w:rPr>
          <w:rFonts w:ascii="Arial" w:hAnsi="Arial" w:cs="Arial"/>
          <w:sz w:val="24"/>
          <w:szCs w:val="24"/>
        </w:rPr>
      </w:pPr>
    </w:p>
    <w:p w:rsidR="000A53DE" w:rsidRPr="00280D79" w:rsidRDefault="000A53DE" w:rsidP="000A53DE">
      <w:pPr>
        <w:ind w:left="360"/>
        <w:jc w:val="both"/>
        <w:rPr>
          <w:rFonts w:ascii="Arial" w:hAnsi="Arial" w:cs="Arial"/>
          <w:b/>
          <w:sz w:val="24"/>
          <w:szCs w:val="24"/>
        </w:rPr>
      </w:pPr>
      <w:r w:rsidRPr="00280D79">
        <w:rPr>
          <w:rFonts w:ascii="Arial" w:hAnsi="Arial" w:cs="Arial"/>
          <w:b/>
          <w:sz w:val="24"/>
          <w:szCs w:val="24"/>
        </w:rPr>
        <w:t>Discuss how technology has influenced once life as a learner and how one is going to use technology as a teacher.</w:t>
      </w:r>
    </w:p>
    <w:p w:rsidR="00280D79" w:rsidRPr="000A53DE" w:rsidRDefault="00280D79" w:rsidP="000A53DE">
      <w:pPr>
        <w:ind w:left="360"/>
        <w:jc w:val="both"/>
        <w:rPr>
          <w:rFonts w:ascii="Arial" w:hAnsi="Arial" w:cs="Arial"/>
          <w:sz w:val="24"/>
          <w:szCs w:val="24"/>
        </w:rPr>
      </w:pPr>
      <w:r>
        <w:rPr>
          <w:rFonts w:ascii="Arial" w:hAnsi="Arial" w:cs="Arial"/>
          <w:sz w:val="24"/>
          <w:szCs w:val="24"/>
        </w:rPr>
        <w:tab/>
      </w:r>
      <w:r w:rsidRPr="00280D79">
        <w:rPr>
          <w:rFonts w:ascii="Arial" w:hAnsi="Arial" w:cs="Arial"/>
          <w:sz w:val="24"/>
          <w:szCs w:val="24"/>
        </w:rPr>
        <w:t xml:space="preserve">Schooling is the most remarkable weapon. We find information by investigating our environmental elements and team up with one another through correspondence and conceptualizing. The Education is creating during that time to effectively direct an exploration and find places and recorded destinations through the assistance of an advanced 3D model of the Earth. We can surf through web and offer </w:t>
      </w:r>
      <w:r>
        <w:rPr>
          <w:rFonts w:ascii="Arial" w:hAnsi="Arial" w:cs="Arial"/>
          <w:sz w:val="24"/>
          <w:szCs w:val="24"/>
        </w:rPr>
        <w:t>videos</w:t>
      </w:r>
      <w:r w:rsidRPr="00280D79">
        <w:rPr>
          <w:rFonts w:ascii="Arial" w:hAnsi="Arial" w:cs="Arial"/>
          <w:sz w:val="24"/>
          <w:szCs w:val="24"/>
        </w:rPr>
        <w:t>, sounds, and recordings by means of Bluetooth. As a 21st Century Educator, I will help and guide my understudies by utilizing ICT Based schooling, we can create an adaptable students by likewise directing them to constantly foster their abilities. The adaptable showing strategy can't just assistance the current age yet it can likewise help their cutting edge by giving and sharing their insight and comprehension. Training is relentless in light of the fact that all of us adapt actually and intellectually.</w:t>
      </w:r>
    </w:p>
    <w:sectPr w:rsidR="00280D79" w:rsidRPr="000A53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A52D1"/>
    <w:multiLevelType w:val="hybridMultilevel"/>
    <w:tmpl w:val="51F246E8"/>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967F5D"/>
    <w:multiLevelType w:val="hybridMultilevel"/>
    <w:tmpl w:val="0296885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9B3866"/>
    <w:multiLevelType w:val="hybridMultilevel"/>
    <w:tmpl w:val="D6DA2C1C"/>
    <w:lvl w:ilvl="0" w:tplc="678CFEA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E44EE8"/>
    <w:multiLevelType w:val="hybridMultilevel"/>
    <w:tmpl w:val="0E843966"/>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3DE"/>
    <w:rsid w:val="000A53DE"/>
    <w:rsid w:val="00280D79"/>
    <w:rsid w:val="002942FF"/>
    <w:rsid w:val="00527C70"/>
    <w:rsid w:val="006D3850"/>
    <w:rsid w:val="00953AFB"/>
    <w:rsid w:val="00A861DE"/>
    <w:rsid w:val="00FC2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B74B84-C213-4B06-816B-6177F1D8D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53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2</Pages>
  <Words>566</Words>
  <Characters>3230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Reizalyn Ricablanca</dc:creator>
  <cp:keywords/>
  <dc:description/>
  <cp:lastModifiedBy>Reizalyn Ricablanca</cp:lastModifiedBy>
  <cp:revision>4</cp:revision>
  <dcterms:created xsi:type="dcterms:W3CDTF">2021-09-04T07:39:00Z</dcterms:created>
  <dcterms:modified xsi:type="dcterms:W3CDTF">2021-09-04T10:15:00Z</dcterms:modified>
</cp:coreProperties>
</file>